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6CBCF" w14:textId="77777777" w:rsidR="004F5ABF" w:rsidRDefault="004F5ABF" w:rsidP="004F5ABF">
      <w:pPr>
        <w:pStyle w:val="Heading1"/>
        <w:spacing w:after="0"/>
        <w:rPr>
          <w:rFonts w:cs="Arial"/>
          <w:sz w:val="38"/>
          <w:szCs w:val="40"/>
        </w:rPr>
      </w:pPr>
      <w:r w:rsidRPr="009D5FAE">
        <w:rPr>
          <w:rFonts w:cs="Arial"/>
          <w:noProof/>
          <w:sz w:val="38"/>
          <w:szCs w:val="40"/>
          <w:lang w:eastAsia="en-GB"/>
        </w:rPr>
        <w:drawing>
          <wp:anchor distT="0" distB="0" distL="114300" distR="114300" simplePos="0" relativeHeight="251660288" behindDoc="0" locked="0" layoutInCell="1" allowOverlap="1" wp14:anchorId="5B25C91B" wp14:editId="53A0EA0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62225" cy="805968"/>
            <wp:effectExtent l="0" t="0" r="0" b="0"/>
            <wp:wrapSquare wrapText="bothSides"/>
            <wp:docPr id="11" name="Picture 10" descr="C:\Users\jdk\AppData\Local\Microsoft\Windows\INetCache\Content.Word\SORT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jdk\AppData\Local\Microsoft\Windows\INetCache\Content.Word\SORT-Logo-colou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05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color w:val="0070C0"/>
          <w:sz w:val="44"/>
          <w:szCs w:val="48"/>
          <w:lang w:eastAsia="en-GB"/>
        </w:rPr>
        <w:drawing>
          <wp:anchor distT="0" distB="0" distL="114300" distR="114300" simplePos="0" relativeHeight="251661312" behindDoc="0" locked="0" layoutInCell="1" allowOverlap="1" wp14:anchorId="5F3FB502" wp14:editId="2A100816">
            <wp:simplePos x="0" y="0"/>
            <wp:positionH relativeFrom="margin">
              <wp:posOffset>6096000</wp:posOffset>
            </wp:positionH>
            <wp:positionV relativeFrom="paragraph">
              <wp:posOffset>10160</wp:posOffset>
            </wp:positionV>
            <wp:extent cx="686083" cy="69532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7201BD6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83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3DA2">
        <w:rPr>
          <w:b w:val="0"/>
          <w:noProof/>
          <w:sz w:val="44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4412FF38" wp14:editId="27D5EF45">
            <wp:simplePos x="0" y="0"/>
            <wp:positionH relativeFrom="margin">
              <wp:posOffset>-104775</wp:posOffset>
            </wp:positionH>
            <wp:positionV relativeFrom="paragraph">
              <wp:posOffset>635</wp:posOffset>
            </wp:positionV>
            <wp:extent cx="720090" cy="685800"/>
            <wp:effectExtent l="0" t="0" r="3810" b="0"/>
            <wp:wrapSquare wrapText="bothSides"/>
            <wp:docPr id="9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Screen Clippin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58B3B" w14:textId="77777777" w:rsidR="004F5ABF" w:rsidRDefault="004F5ABF" w:rsidP="004F5ABF">
      <w:pPr>
        <w:rPr>
          <w:rFonts w:cs="Arial"/>
          <w:b/>
          <w:sz w:val="38"/>
          <w:szCs w:val="40"/>
        </w:rPr>
      </w:pPr>
    </w:p>
    <w:p w14:paraId="3D9B37C4" w14:textId="77777777" w:rsidR="004F5ABF" w:rsidRPr="00AE604C" w:rsidRDefault="004F5ABF" w:rsidP="004F5ABF">
      <w:pPr>
        <w:spacing w:after="0"/>
        <w:jc w:val="center"/>
        <w:rPr>
          <w:b/>
          <w:sz w:val="2"/>
        </w:rPr>
      </w:pPr>
    </w:p>
    <w:p w14:paraId="06B7322C" w14:textId="77777777" w:rsidR="004F5ABF" w:rsidRDefault="004F5ABF" w:rsidP="004F5ABF">
      <w:pPr>
        <w:spacing w:after="0"/>
        <w:jc w:val="center"/>
        <w:rPr>
          <w:b/>
          <w:sz w:val="40"/>
        </w:rPr>
      </w:pPr>
      <w:r w:rsidRPr="00FF6131">
        <w:rPr>
          <w:b/>
          <w:sz w:val="40"/>
        </w:rPr>
        <w:t>Personal Learning Checklist (PLC)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5ABF" w14:paraId="236D313F" w14:textId="77777777" w:rsidTr="000E26CA">
        <w:tc>
          <w:tcPr>
            <w:tcW w:w="10456" w:type="dxa"/>
          </w:tcPr>
          <w:p w14:paraId="3D0C7EE7" w14:textId="77777777" w:rsidR="004F5ABF" w:rsidRDefault="004F5ABF" w:rsidP="000E26CA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Subject                   FRENCH</w:t>
            </w:r>
          </w:p>
        </w:tc>
      </w:tr>
      <w:tr w:rsidR="004F5ABF" w14:paraId="3B013074" w14:textId="77777777" w:rsidTr="000E26CA">
        <w:tc>
          <w:tcPr>
            <w:tcW w:w="10456" w:type="dxa"/>
          </w:tcPr>
          <w:p w14:paraId="2F0702BF" w14:textId="77777777" w:rsidR="004F5ABF" w:rsidRDefault="004F5ABF" w:rsidP="000E26CA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Topic/Sub-Topic  Year 10 PPE revision</w:t>
            </w:r>
          </w:p>
        </w:tc>
      </w:tr>
    </w:tbl>
    <w:p w14:paraId="37ACAE87" w14:textId="77777777" w:rsidR="004F5ABF" w:rsidRPr="002D6913" w:rsidRDefault="004F5ABF" w:rsidP="004F5ABF">
      <w:pPr>
        <w:spacing w:after="0"/>
        <w:rPr>
          <w:b/>
          <w:sz w:val="8"/>
          <w:szCs w:val="20"/>
        </w:rPr>
      </w:pPr>
    </w:p>
    <w:p w14:paraId="76B04975" w14:textId="77777777" w:rsidR="004F5ABF" w:rsidRPr="003D69D7" w:rsidRDefault="004F5ABF" w:rsidP="004F5ABF">
      <w:pPr>
        <w:spacing w:after="0"/>
        <w:jc w:val="center"/>
        <w:rPr>
          <w:b/>
          <w:sz w:val="20"/>
          <w:szCs w:val="20"/>
        </w:rPr>
      </w:pPr>
      <w:r w:rsidRPr="003D69D7">
        <w:rPr>
          <w:b/>
          <w:color w:val="FFC000"/>
          <w:sz w:val="20"/>
          <w:szCs w:val="20"/>
        </w:rPr>
        <w:t>S</w:t>
      </w:r>
      <w:r>
        <w:rPr>
          <w:b/>
          <w:sz w:val="20"/>
          <w:szCs w:val="20"/>
        </w:rPr>
        <w:t xml:space="preserve"> = I have Summarised </w:t>
      </w:r>
      <w:r w:rsidRPr="003D69D7">
        <w:rPr>
          <w:rFonts w:ascii="Wingdings" w:hAnsi="Wingdings" w:cs="Wingdings"/>
          <w:color w:val="FFC000"/>
        </w:rPr>
        <w:t></w:t>
      </w:r>
      <w:r>
        <w:rPr>
          <w:b/>
          <w:sz w:val="20"/>
          <w:szCs w:val="20"/>
        </w:rPr>
        <w:t xml:space="preserve">       </w:t>
      </w:r>
      <w:r w:rsidRPr="003D69D7">
        <w:rPr>
          <w:b/>
          <w:color w:val="00B050"/>
          <w:sz w:val="20"/>
          <w:szCs w:val="20"/>
        </w:rPr>
        <w:t xml:space="preserve"> O </w:t>
      </w:r>
      <w:r>
        <w:rPr>
          <w:b/>
          <w:sz w:val="20"/>
          <w:szCs w:val="20"/>
        </w:rPr>
        <w:t>= I have Organised (</w:t>
      </w:r>
      <w:r w:rsidRPr="003D69D7">
        <w:rPr>
          <w:b/>
          <w:color w:val="FF0000"/>
          <w:sz w:val="20"/>
          <w:szCs w:val="20"/>
        </w:rPr>
        <w:t>R</w:t>
      </w:r>
      <w:r w:rsidRPr="003D69D7">
        <w:rPr>
          <w:b/>
          <w:color w:val="FFC000"/>
          <w:sz w:val="20"/>
          <w:szCs w:val="20"/>
        </w:rPr>
        <w:t>A</w:t>
      </w:r>
      <w:r w:rsidRPr="003D69D7">
        <w:rPr>
          <w:b/>
          <w:color w:val="00B050"/>
          <w:sz w:val="20"/>
          <w:szCs w:val="20"/>
        </w:rPr>
        <w:t>G</w:t>
      </w:r>
      <w:r>
        <w:rPr>
          <w:b/>
          <w:sz w:val="20"/>
          <w:szCs w:val="20"/>
        </w:rPr>
        <w:t xml:space="preserve"> or </w:t>
      </w:r>
      <w:r w:rsidRPr="003D69D7">
        <w:rPr>
          <w:sz w:val="20"/>
          <w:szCs w:val="20"/>
        </w:rPr>
        <w:sym w:font="Wingdings" w:char="F04A"/>
      </w:r>
      <w:r w:rsidRPr="003D69D7">
        <w:rPr>
          <w:sz w:val="20"/>
          <w:szCs w:val="20"/>
        </w:rPr>
        <w:sym w:font="Wingdings" w:char="F04B"/>
      </w:r>
      <w:r w:rsidRPr="003D69D7">
        <w:rPr>
          <w:sz w:val="20"/>
          <w:szCs w:val="20"/>
        </w:rPr>
        <w:sym w:font="Wingdings" w:char="F04C"/>
      </w:r>
      <w:r>
        <w:rPr>
          <w:b/>
          <w:sz w:val="20"/>
          <w:szCs w:val="20"/>
        </w:rPr>
        <w:t xml:space="preserve">)       </w:t>
      </w:r>
      <w:r w:rsidRPr="003D69D7">
        <w:rPr>
          <w:b/>
          <w:color w:val="0070C0"/>
          <w:sz w:val="20"/>
          <w:szCs w:val="20"/>
        </w:rPr>
        <w:t xml:space="preserve"> R </w:t>
      </w:r>
      <w:r>
        <w:rPr>
          <w:b/>
          <w:sz w:val="20"/>
          <w:szCs w:val="20"/>
        </w:rPr>
        <w:t xml:space="preserve">= I have Recalled </w:t>
      </w:r>
      <w:r w:rsidRPr="003D69D7">
        <w:rPr>
          <w:rFonts w:ascii="Wingdings" w:hAnsi="Wingdings" w:cs="Wingdings"/>
          <w:color w:val="0070C0"/>
        </w:rPr>
        <w:t></w:t>
      </w:r>
      <w:r>
        <w:rPr>
          <w:b/>
          <w:sz w:val="20"/>
          <w:szCs w:val="20"/>
        </w:rPr>
        <w:t xml:space="preserve">      </w:t>
      </w:r>
      <w:r w:rsidRPr="003D69D7">
        <w:rPr>
          <w:b/>
          <w:color w:val="FF0000"/>
          <w:sz w:val="20"/>
          <w:szCs w:val="20"/>
        </w:rPr>
        <w:t>T</w:t>
      </w:r>
      <w:r>
        <w:rPr>
          <w:b/>
          <w:sz w:val="20"/>
          <w:szCs w:val="20"/>
        </w:rPr>
        <w:t xml:space="preserve"> = I have Tested Myself </w:t>
      </w:r>
      <w:r w:rsidRPr="003D69D7">
        <w:rPr>
          <w:rFonts w:ascii="Wingdings" w:hAnsi="Wingdings" w:cs="Wingdings"/>
          <w:color w:val="FF0000"/>
        </w:rPr>
        <w:t>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524"/>
        <w:gridCol w:w="524"/>
        <w:gridCol w:w="524"/>
        <w:gridCol w:w="525"/>
      </w:tblGrid>
      <w:tr w:rsidR="004F5ABF" w14:paraId="63656C9E" w14:textId="77777777" w:rsidTr="000E26CA">
        <w:tc>
          <w:tcPr>
            <w:tcW w:w="8359" w:type="dxa"/>
          </w:tcPr>
          <w:p w14:paraId="63FEF43B" w14:textId="77777777" w:rsidR="004F5ABF" w:rsidRDefault="004F5ABF" w:rsidP="000E26CA">
            <w:pPr>
              <w:spacing w:after="0"/>
              <w:rPr>
                <w:b/>
                <w:sz w:val="28"/>
              </w:rPr>
            </w:pPr>
            <w:r>
              <w:rPr>
                <w:b/>
                <w:sz w:val="28"/>
              </w:rPr>
              <w:t>I can …</w:t>
            </w:r>
          </w:p>
        </w:tc>
        <w:tc>
          <w:tcPr>
            <w:tcW w:w="524" w:type="dxa"/>
            <w:vAlign w:val="center"/>
          </w:tcPr>
          <w:p w14:paraId="46EC5679" w14:textId="77777777" w:rsidR="004F5ABF" w:rsidRDefault="004F5ABF" w:rsidP="000E26CA">
            <w:pPr>
              <w:spacing w:after="0"/>
              <w:jc w:val="center"/>
              <w:rPr>
                <w:b/>
                <w:sz w:val="28"/>
              </w:rPr>
            </w:pPr>
            <w:r w:rsidRPr="00861483">
              <w:rPr>
                <w:b/>
                <w:color w:val="FFC000"/>
                <w:sz w:val="28"/>
              </w:rPr>
              <w:t>S</w:t>
            </w:r>
          </w:p>
        </w:tc>
        <w:tc>
          <w:tcPr>
            <w:tcW w:w="524" w:type="dxa"/>
            <w:vAlign w:val="center"/>
          </w:tcPr>
          <w:p w14:paraId="73BE2E08" w14:textId="77777777" w:rsidR="004F5ABF" w:rsidRDefault="004F5ABF" w:rsidP="000E26CA">
            <w:pPr>
              <w:spacing w:after="0"/>
              <w:jc w:val="center"/>
              <w:rPr>
                <w:b/>
                <w:sz w:val="28"/>
              </w:rPr>
            </w:pPr>
            <w:r w:rsidRPr="00861483">
              <w:rPr>
                <w:b/>
                <w:color w:val="00B050"/>
                <w:sz w:val="28"/>
              </w:rPr>
              <w:t>O</w:t>
            </w:r>
          </w:p>
        </w:tc>
        <w:tc>
          <w:tcPr>
            <w:tcW w:w="524" w:type="dxa"/>
            <w:vAlign w:val="center"/>
          </w:tcPr>
          <w:p w14:paraId="61F8CD15" w14:textId="77777777" w:rsidR="004F5ABF" w:rsidRDefault="004F5ABF" w:rsidP="000E26CA">
            <w:pPr>
              <w:spacing w:after="0"/>
              <w:jc w:val="center"/>
              <w:rPr>
                <w:b/>
                <w:sz w:val="28"/>
              </w:rPr>
            </w:pPr>
            <w:r w:rsidRPr="00861483">
              <w:rPr>
                <w:b/>
                <w:color w:val="0070C0"/>
                <w:sz w:val="28"/>
              </w:rPr>
              <w:t>R</w:t>
            </w:r>
          </w:p>
        </w:tc>
        <w:tc>
          <w:tcPr>
            <w:tcW w:w="525" w:type="dxa"/>
            <w:vAlign w:val="center"/>
          </w:tcPr>
          <w:p w14:paraId="20E0994A" w14:textId="77777777" w:rsidR="004F5ABF" w:rsidRDefault="004F5ABF" w:rsidP="000E26CA">
            <w:pPr>
              <w:spacing w:after="0"/>
              <w:jc w:val="center"/>
              <w:rPr>
                <w:b/>
                <w:sz w:val="28"/>
              </w:rPr>
            </w:pPr>
            <w:r w:rsidRPr="00861483">
              <w:rPr>
                <w:b/>
                <w:color w:val="FF0000"/>
                <w:sz w:val="28"/>
              </w:rPr>
              <w:t>T</w:t>
            </w:r>
          </w:p>
        </w:tc>
      </w:tr>
      <w:tr w:rsidR="004F5ABF" w14:paraId="3258F392" w14:textId="77777777" w:rsidTr="000E26CA">
        <w:tc>
          <w:tcPr>
            <w:tcW w:w="8359" w:type="dxa"/>
          </w:tcPr>
          <w:p w14:paraId="4504E734" w14:textId="77777777" w:rsidR="004F5ABF" w:rsidRPr="006756B8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the </w:t>
            </w:r>
            <w:r w:rsidRPr="006756B8">
              <w:rPr>
                <w:rFonts w:cstheme="minorHAnsi"/>
                <w:b/>
                <w:sz w:val="24"/>
                <w:szCs w:val="24"/>
              </w:rPr>
              <w:t>perfect</w:t>
            </w:r>
            <w:r>
              <w:rPr>
                <w:rFonts w:cstheme="minorHAnsi"/>
                <w:sz w:val="24"/>
                <w:szCs w:val="24"/>
              </w:rPr>
              <w:t xml:space="preserve"> past tense to describe what I </w:t>
            </w:r>
            <w:r w:rsidRPr="006756B8">
              <w:rPr>
                <w:rFonts w:cstheme="minorHAnsi"/>
                <w:b/>
                <w:sz w:val="24"/>
                <w:szCs w:val="24"/>
              </w:rPr>
              <w:t>have</w:t>
            </w:r>
            <w:r>
              <w:rPr>
                <w:rFonts w:cstheme="minorHAnsi"/>
                <w:sz w:val="24"/>
                <w:szCs w:val="24"/>
              </w:rPr>
              <w:t xml:space="preserve"> done</w:t>
            </w:r>
          </w:p>
        </w:tc>
        <w:tc>
          <w:tcPr>
            <w:tcW w:w="524" w:type="dxa"/>
          </w:tcPr>
          <w:p w14:paraId="68268EC1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2A3F6C4A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5E2A151E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0F790F9F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354F3A75" w14:textId="77777777" w:rsidTr="000E26CA">
        <w:tc>
          <w:tcPr>
            <w:tcW w:w="8359" w:type="dxa"/>
          </w:tcPr>
          <w:p w14:paraId="1984F358" w14:textId="77777777" w:rsidR="004F5ABF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the </w:t>
            </w:r>
            <w:r w:rsidRPr="006756B8">
              <w:rPr>
                <w:rFonts w:cstheme="minorHAnsi"/>
                <w:b/>
                <w:sz w:val="24"/>
                <w:szCs w:val="24"/>
              </w:rPr>
              <w:t>near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56B8">
              <w:rPr>
                <w:rFonts w:cstheme="minorHAnsi"/>
                <w:b/>
                <w:sz w:val="24"/>
                <w:szCs w:val="24"/>
              </w:rPr>
              <w:t>future</w:t>
            </w:r>
            <w:r>
              <w:rPr>
                <w:rFonts w:cstheme="minorHAnsi"/>
                <w:sz w:val="24"/>
                <w:szCs w:val="24"/>
              </w:rPr>
              <w:t xml:space="preserve"> tense to say what I am </w:t>
            </w:r>
            <w:r w:rsidRPr="006756B8">
              <w:rPr>
                <w:rFonts w:cstheme="minorHAnsi"/>
                <w:b/>
                <w:sz w:val="24"/>
                <w:szCs w:val="24"/>
              </w:rPr>
              <w:t>going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756B8">
              <w:rPr>
                <w:rFonts w:cstheme="minorHAnsi"/>
                <w:b/>
                <w:sz w:val="24"/>
                <w:szCs w:val="24"/>
              </w:rPr>
              <w:t>to</w:t>
            </w:r>
            <w:r>
              <w:rPr>
                <w:rFonts w:cstheme="minorHAnsi"/>
                <w:sz w:val="24"/>
                <w:szCs w:val="24"/>
              </w:rPr>
              <w:t xml:space="preserve"> do</w:t>
            </w:r>
          </w:p>
        </w:tc>
        <w:tc>
          <w:tcPr>
            <w:tcW w:w="524" w:type="dxa"/>
          </w:tcPr>
          <w:p w14:paraId="1C783F80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4C28E4BF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57DC45A8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386928CE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53439C52" w14:textId="77777777" w:rsidTr="000E26CA">
        <w:tc>
          <w:tcPr>
            <w:tcW w:w="8359" w:type="dxa"/>
          </w:tcPr>
          <w:p w14:paraId="3B826941" w14:textId="77777777" w:rsidR="004F5ABF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the </w:t>
            </w:r>
            <w:r w:rsidRPr="006756B8">
              <w:rPr>
                <w:rFonts w:cstheme="minorHAnsi"/>
                <w:b/>
                <w:sz w:val="24"/>
                <w:szCs w:val="24"/>
              </w:rPr>
              <w:t>future</w:t>
            </w:r>
            <w:r>
              <w:rPr>
                <w:rFonts w:cstheme="minorHAnsi"/>
                <w:sz w:val="24"/>
                <w:szCs w:val="24"/>
              </w:rPr>
              <w:t xml:space="preserve"> tense to say what I </w:t>
            </w:r>
            <w:r w:rsidRPr="006756B8">
              <w:rPr>
                <w:rFonts w:cstheme="minorHAnsi"/>
                <w:b/>
                <w:sz w:val="24"/>
                <w:szCs w:val="24"/>
              </w:rPr>
              <w:t>will</w:t>
            </w:r>
            <w:r>
              <w:rPr>
                <w:rFonts w:cstheme="minorHAnsi"/>
                <w:sz w:val="24"/>
                <w:szCs w:val="24"/>
              </w:rPr>
              <w:t xml:space="preserve"> do and what</w:t>
            </w:r>
            <w:r w:rsidRPr="004F5ABF">
              <w:rPr>
                <w:rFonts w:cstheme="minorHAnsi"/>
                <w:b/>
                <w:sz w:val="24"/>
                <w:szCs w:val="24"/>
              </w:rPr>
              <w:t xml:space="preserve"> I am going to do</w:t>
            </w:r>
          </w:p>
        </w:tc>
        <w:tc>
          <w:tcPr>
            <w:tcW w:w="524" w:type="dxa"/>
          </w:tcPr>
          <w:p w14:paraId="150CB8C9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2419A627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0707E350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54A82FEE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65D068DA" w14:textId="77777777" w:rsidTr="000E26CA">
        <w:tc>
          <w:tcPr>
            <w:tcW w:w="8359" w:type="dxa"/>
          </w:tcPr>
          <w:p w14:paraId="63D0CDFA" w14:textId="77777777" w:rsidR="004F5ABF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Use the </w:t>
            </w:r>
            <w:r w:rsidRPr="006756B8">
              <w:rPr>
                <w:rFonts w:cstheme="minorHAnsi"/>
                <w:b/>
                <w:sz w:val="24"/>
                <w:szCs w:val="24"/>
              </w:rPr>
              <w:t>present</w:t>
            </w:r>
            <w:r>
              <w:rPr>
                <w:rFonts w:cstheme="minorHAnsi"/>
                <w:sz w:val="24"/>
                <w:szCs w:val="24"/>
              </w:rPr>
              <w:t xml:space="preserve"> tense to say what I normally </w:t>
            </w:r>
            <w:r w:rsidRPr="006756B8">
              <w:rPr>
                <w:rFonts w:cstheme="minorHAnsi"/>
                <w:b/>
                <w:sz w:val="24"/>
                <w:szCs w:val="24"/>
              </w:rPr>
              <w:t>do</w:t>
            </w:r>
            <w:bookmarkStart w:id="0" w:name="_GoBack"/>
            <w:bookmarkEnd w:id="0"/>
          </w:p>
        </w:tc>
        <w:tc>
          <w:tcPr>
            <w:tcW w:w="524" w:type="dxa"/>
          </w:tcPr>
          <w:p w14:paraId="5C7AE801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722355B0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509B2D48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6C25162B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0EEB1B4D" w14:textId="77777777" w:rsidTr="000E26CA">
        <w:tc>
          <w:tcPr>
            <w:tcW w:w="8359" w:type="dxa"/>
          </w:tcPr>
          <w:p w14:paraId="07536F81" w14:textId="42EE84F5" w:rsidR="004F5ABF" w:rsidRDefault="004F5ABF" w:rsidP="0018795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Write a 40/90/150</w:t>
            </w:r>
            <w:r w:rsidR="0018795A">
              <w:rPr>
                <w:rFonts w:cstheme="minorHAnsi"/>
                <w:sz w:val="24"/>
                <w:szCs w:val="24"/>
              </w:rPr>
              <w:t xml:space="preserve"> word essay on Theme 1 topic 5: </w:t>
            </w:r>
            <w:r w:rsidR="0018795A" w:rsidRPr="0018795A">
              <w:rPr>
                <w:rFonts w:cstheme="minorHAnsi"/>
                <w:b/>
                <w:sz w:val="24"/>
                <w:szCs w:val="24"/>
              </w:rPr>
              <w:t>House and Home</w:t>
            </w:r>
          </w:p>
        </w:tc>
        <w:tc>
          <w:tcPr>
            <w:tcW w:w="524" w:type="dxa"/>
          </w:tcPr>
          <w:p w14:paraId="26E96874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358F3A5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6687E20C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05F7CFCA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7B18785A" w14:textId="77777777" w:rsidTr="000E26CA">
        <w:tc>
          <w:tcPr>
            <w:tcW w:w="8359" w:type="dxa"/>
          </w:tcPr>
          <w:p w14:paraId="6C83252C" w14:textId="77777777" w:rsidR="004F5ABF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Write a 40/90/150 word essay on Theme 1 topic 2: </w:t>
            </w:r>
            <w:r w:rsidRPr="000B5838">
              <w:rPr>
                <w:rFonts w:cstheme="minorHAnsi"/>
                <w:b/>
                <w:sz w:val="24"/>
                <w:szCs w:val="24"/>
              </w:rPr>
              <w:t>Technology in everyday life</w:t>
            </w:r>
          </w:p>
        </w:tc>
        <w:tc>
          <w:tcPr>
            <w:tcW w:w="524" w:type="dxa"/>
          </w:tcPr>
          <w:p w14:paraId="7E35FEC5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787BBA15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3D9EB4D6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0C8C3D4D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547E05F6" w14:textId="77777777" w:rsidTr="000E26CA">
        <w:tc>
          <w:tcPr>
            <w:tcW w:w="8359" w:type="dxa"/>
          </w:tcPr>
          <w:p w14:paraId="74CE1C8A" w14:textId="77777777" w:rsidR="004F5ABF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Write a 40/90/150 word essay on Theme 1 topic 3: </w:t>
            </w:r>
            <w:r w:rsidRPr="000B5838">
              <w:rPr>
                <w:rFonts w:cstheme="minorHAnsi"/>
                <w:b/>
                <w:sz w:val="24"/>
                <w:szCs w:val="24"/>
              </w:rPr>
              <w:t>Free time activities</w:t>
            </w:r>
          </w:p>
        </w:tc>
        <w:tc>
          <w:tcPr>
            <w:tcW w:w="524" w:type="dxa"/>
          </w:tcPr>
          <w:p w14:paraId="2229C01D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36BBD441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5ECA9289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1C647234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013692E0" w14:textId="77777777" w:rsidTr="000E26CA">
        <w:tc>
          <w:tcPr>
            <w:tcW w:w="8359" w:type="dxa"/>
          </w:tcPr>
          <w:p w14:paraId="01B79CBE" w14:textId="77777777" w:rsidR="004F5ABF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 a photo using PALMWO</w:t>
            </w:r>
          </w:p>
        </w:tc>
        <w:tc>
          <w:tcPr>
            <w:tcW w:w="524" w:type="dxa"/>
          </w:tcPr>
          <w:p w14:paraId="7C04C77D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5E65F588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08893B33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13B0D05F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12B57253" w14:textId="77777777" w:rsidTr="000E26CA">
        <w:tc>
          <w:tcPr>
            <w:tcW w:w="8359" w:type="dxa"/>
          </w:tcPr>
          <w:p w14:paraId="25AD3DFE" w14:textId="77777777" w:rsidR="004F5ABF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6756B8">
              <w:rPr>
                <w:rFonts w:cstheme="minorHAnsi"/>
                <w:sz w:val="24"/>
                <w:szCs w:val="24"/>
              </w:rPr>
              <w:t xml:space="preserve">Translate </w:t>
            </w:r>
            <w:r>
              <w:rPr>
                <w:rFonts w:cstheme="minorHAnsi"/>
                <w:sz w:val="24"/>
                <w:szCs w:val="24"/>
              </w:rPr>
              <w:t xml:space="preserve">5 </w:t>
            </w:r>
            <w:r w:rsidRPr="006756B8">
              <w:rPr>
                <w:rFonts w:cstheme="minorHAnsi"/>
                <w:sz w:val="24"/>
                <w:szCs w:val="24"/>
              </w:rPr>
              <w:t xml:space="preserve">sentences/ </w:t>
            </w:r>
            <w:r>
              <w:rPr>
                <w:rFonts w:cstheme="minorHAnsi"/>
                <w:sz w:val="24"/>
                <w:szCs w:val="24"/>
              </w:rPr>
              <w:t xml:space="preserve">a </w:t>
            </w:r>
            <w:r w:rsidRPr="006756B8">
              <w:rPr>
                <w:rFonts w:cstheme="minorHAnsi"/>
                <w:sz w:val="24"/>
                <w:szCs w:val="24"/>
              </w:rPr>
              <w:t xml:space="preserve">short paragraph on Theme 1 </w:t>
            </w:r>
            <w:r w:rsidRPr="00995318">
              <w:rPr>
                <w:rFonts w:cstheme="minorHAnsi"/>
                <w:sz w:val="24"/>
                <w:szCs w:val="24"/>
              </w:rPr>
              <w:t>Topics 1, 2 and 3</w:t>
            </w:r>
          </w:p>
        </w:tc>
        <w:tc>
          <w:tcPr>
            <w:tcW w:w="524" w:type="dxa"/>
          </w:tcPr>
          <w:p w14:paraId="02300FF9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08E16225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497ED463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21A6AFDD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24632B3F" w14:textId="77777777" w:rsidTr="000E26CA">
        <w:tc>
          <w:tcPr>
            <w:tcW w:w="8359" w:type="dxa"/>
          </w:tcPr>
          <w:p w14:paraId="55EFA71A" w14:textId="77777777" w:rsidR="004F5ABF" w:rsidRDefault="004F5ABF" w:rsidP="000E26CA">
            <w:pPr>
              <w:spacing w:after="0"/>
              <w:rPr>
                <w:rFonts w:cstheme="minorHAnsi"/>
                <w:sz w:val="28"/>
                <w:szCs w:val="28"/>
              </w:rPr>
            </w:pPr>
            <w:r>
              <w:rPr>
                <w:b/>
                <w:sz w:val="28"/>
              </w:rPr>
              <w:t>I have …</w:t>
            </w:r>
          </w:p>
        </w:tc>
        <w:tc>
          <w:tcPr>
            <w:tcW w:w="524" w:type="dxa"/>
          </w:tcPr>
          <w:p w14:paraId="65EA7F30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701E401B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538E4CAF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1520BF9A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2FFA2E7E" w14:textId="77777777" w:rsidTr="000E26CA">
        <w:tc>
          <w:tcPr>
            <w:tcW w:w="8359" w:type="dxa"/>
          </w:tcPr>
          <w:p w14:paraId="0B7EE17D" w14:textId="77777777" w:rsidR="004F5ABF" w:rsidRPr="00995318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95318">
              <w:rPr>
                <w:rFonts w:cstheme="minorHAnsi"/>
                <w:sz w:val="24"/>
                <w:szCs w:val="24"/>
              </w:rPr>
              <w:t xml:space="preserve">Completed the homework tasks to revise </w:t>
            </w:r>
            <w:r w:rsidRPr="00995318">
              <w:rPr>
                <w:rFonts w:cstheme="minorHAnsi"/>
                <w:b/>
                <w:sz w:val="24"/>
                <w:szCs w:val="24"/>
              </w:rPr>
              <w:t>Theme 1</w:t>
            </w:r>
            <w:r w:rsidRPr="00995318">
              <w:rPr>
                <w:rFonts w:cstheme="minorHAnsi"/>
                <w:sz w:val="24"/>
                <w:szCs w:val="24"/>
              </w:rPr>
              <w:t xml:space="preserve"> Topics 1, 2 and 3</w:t>
            </w:r>
          </w:p>
        </w:tc>
        <w:tc>
          <w:tcPr>
            <w:tcW w:w="524" w:type="dxa"/>
          </w:tcPr>
          <w:p w14:paraId="1D9D2478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308CE1F1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27C4A5EE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3E1E6AF6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5DAF5868" w14:textId="77777777" w:rsidTr="000E26CA">
        <w:tc>
          <w:tcPr>
            <w:tcW w:w="8359" w:type="dxa"/>
          </w:tcPr>
          <w:p w14:paraId="2BD66A6C" w14:textId="77777777" w:rsidR="004F5ABF" w:rsidRPr="00995318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95318">
              <w:rPr>
                <w:rFonts w:cstheme="minorHAnsi"/>
                <w:sz w:val="24"/>
                <w:szCs w:val="24"/>
              </w:rPr>
              <w:t xml:space="preserve">Used the Exampro links to revise and test myself for the </w:t>
            </w:r>
            <w:r w:rsidRPr="00995318">
              <w:rPr>
                <w:rFonts w:cstheme="minorHAnsi"/>
                <w:b/>
                <w:sz w:val="24"/>
                <w:szCs w:val="24"/>
              </w:rPr>
              <w:t>reading</w:t>
            </w:r>
            <w:r w:rsidRPr="00995318">
              <w:rPr>
                <w:rFonts w:cstheme="minorHAnsi"/>
                <w:sz w:val="24"/>
                <w:szCs w:val="24"/>
              </w:rPr>
              <w:t xml:space="preserve"> paper</w:t>
            </w:r>
          </w:p>
        </w:tc>
        <w:tc>
          <w:tcPr>
            <w:tcW w:w="524" w:type="dxa"/>
          </w:tcPr>
          <w:p w14:paraId="5BBD721F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0DCFF4A5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7DE90833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6FEC7773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565C9AA5" w14:textId="77777777" w:rsidTr="000E26CA">
        <w:tc>
          <w:tcPr>
            <w:tcW w:w="8359" w:type="dxa"/>
          </w:tcPr>
          <w:p w14:paraId="2ADF81B2" w14:textId="77777777" w:rsidR="004F5ABF" w:rsidRPr="00995318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95318">
              <w:rPr>
                <w:rFonts w:cstheme="minorHAnsi"/>
                <w:sz w:val="24"/>
                <w:szCs w:val="24"/>
              </w:rPr>
              <w:t xml:space="preserve">Used the Exampro links to revise and test myself for the </w:t>
            </w:r>
            <w:r w:rsidRPr="00995318">
              <w:rPr>
                <w:rFonts w:cstheme="minorHAnsi"/>
                <w:b/>
                <w:sz w:val="24"/>
                <w:szCs w:val="24"/>
              </w:rPr>
              <w:t>listening</w:t>
            </w:r>
            <w:r w:rsidRPr="00995318">
              <w:rPr>
                <w:rFonts w:cstheme="minorHAnsi"/>
                <w:sz w:val="24"/>
                <w:szCs w:val="24"/>
              </w:rPr>
              <w:t xml:space="preserve"> paper</w:t>
            </w:r>
          </w:p>
        </w:tc>
        <w:tc>
          <w:tcPr>
            <w:tcW w:w="524" w:type="dxa"/>
          </w:tcPr>
          <w:p w14:paraId="5B7F636D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41163DAA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0D488046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316DA4EB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73BB34BD" w14:textId="77777777" w:rsidTr="000E26CA">
        <w:tc>
          <w:tcPr>
            <w:tcW w:w="8359" w:type="dxa"/>
          </w:tcPr>
          <w:p w14:paraId="39A58C86" w14:textId="77777777" w:rsidR="004F5ABF" w:rsidRPr="00995318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995318">
              <w:rPr>
                <w:rFonts w:cstheme="minorHAnsi"/>
                <w:sz w:val="24"/>
                <w:szCs w:val="24"/>
              </w:rPr>
              <w:t>Written a 40/90/150 word essay for each of the Theme 1 Topics 1, 2 and 3</w:t>
            </w:r>
          </w:p>
        </w:tc>
        <w:tc>
          <w:tcPr>
            <w:tcW w:w="524" w:type="dxa"/>
          </w:tcPr>
          <w:p w14:paraId="1F0CCFB1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49887911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13994AC2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7AD5B62F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18212947" w14:textId="77777777" w:rsidTr="000E26CA">
        <w:tc>
          <w:tcPr>
            <w:tcW w:w="8359" w:type="dxa"/>
          </w:tcPr>
          <w:p w14:paraId="6FE326AD" w14:textId="77777777" w:rsidR="004F5ABF" w:rsidRPr="00995318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Described photos and written questions</w:t>
            </w:r>
          </w:p>
        </w:tc>
        <w:tc>
          <w:tcPr>
            <w:tcW w:w="524" w:type="dxa"/>
          </w:tcPr>
          <w:p w14:paraId="784FA9F7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233850F5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428693F5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3FE6E663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F5ABF" w14:paraId="6DA69AD2" w14:textId="77777777" w:rsidTr="000E26CA">
        <w:tc>
          <w:tcPr>
            <w:tcW w:w="8359" w:type="dxa"/>
          </w:tcPr>
          <w:p w14:paraId="4B393CF1" w14:textId="77777777" w:rsidR="004F5ABF" w:rsidRDefault="004F5ABF" w:rsidP="000E26C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Revised key vocabulary using the Quizlet links provided</w:t>
            </w:r>
          </w:p>
        </w:tc>
        <w:tc>
          <w:tcPr>
            <w:tcW w:w="524" w:type="dxa"/>
          </w:tcPr>
          <w:p w14:paraId="6DE3D392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58388910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4" w:type="dxa"/>
          </w:tcPr>
          <w:p w14:paraId="0BEF22ED" w14:textId="77777777" w:rsidR="004F5ABF" w:rsidRPr="00455305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25" w:type="dxa"/>
          </w:tcPr>
          <w:p w14:paraId="701B9817" w14:textId="77777777" w:rsidR="004F5ABF" w:rsidRDefault="004F5ABF" w:rsidP="000E26C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B8E5CDB" w14:textId="77777777" w:rsidR="004F5ABF" w:rsidRPr="00FF6131" w:rsidRDefault="004F5ABF" w:rsidP="004F5ABF">
      <w:pPr>
        <w:spacing w:after="0"/>
        <w:rPr>
          <w:b/>
          <w:sz w:val="28"/>
        </w:rPr>
      </w:pPr>
    </w:p>
    <w:p w14:paraId="0F8D0D10" w14:textId="77777777" w:rsidR="00CA3125" w:rsidRDefault="00CA3125"/>
    <w:sectPr w:rsidR="00CA3125" w:rsidSect="00FF613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BF"/>
    <w:rsid w:val="0018795A"/>
    <w:rsid w:val="004F5ABF"/>
    <w:rsid w:val="00CA3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D138"/>
  <w15:chartTrackingRefBased/>
  <w15:docId w15:val="{01CEA35A-586B-4A1F-B867-AB8CA0D2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AB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F5AB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5ABF"/>
    <w:rPr>
      <w:b/>
    </w:rPr>
  </w:style>
  <w:style w:type="table" w:styleId="TableGrid">
    <w:name w:val="Table Grid"/>
    <w:basedOn w:val="TableNormal"/>
    <w:uiPriority w:val="39"/>
    <w:rsid w:val="004F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134AD7DA6E545B3A77432CEF93534" ma:contentTypeVersion="12" ma:contentTypeDescription="Create a new document." ma:contentTypeScope="" ma:versionID="656b7ee8168407ca85d698b8e4aa7e67">
  <xsd:schema xmlns:xsd="http://www.w3.org/2001/XMLSchema" xmlns:xs="http://www.w3.org/2001/XMLSchema" xmlns:p="http://schemas.microsoft.com/office/2006/metadata/properties" xmlns:ns2="f241f171-61dd-4a51-a3ec-63cd1a4380cb" xmlns:ns3="26c6a5fe-b586-433d-b6fc-db10e4bc8369" targetNamespace="http://schemas.microsoft.com/office/2006/metadata/properties" ma:root="true" ma:fieldsID="5e1d9b2acb12a829125ee0fe2bc1a701" ns2:_="" ns3:_="">
    <xsd:import namespace="f241f171-61dd-4a51-a3ec-63cd1a4380cb"/>
    <xsd:import namespace="26c6a5fe-b586-433d-b6fc-db10e4bc8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41f171-61dd-4a51-a3ec-63cd1a438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6a5fe-b586-433d-b6fc-db10e4bc8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6708FC3-6F72-4B1B-B59F-5B2644420005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26c6a5fe-b586-433d-b6fc-db10e4bc8369"/>
    <ds:schemaRef ds:uri="http://purl.org/dc/dcmitype/"/>
    <ds:schemaRef ds:uri="http://schemas.microsoft.com/office/infopath/2007/PartnerControls"/>
    <ds:schemaRef ds:uri="http://schemas.microsoft.com/office/2006/documentManagement/types"/>
    <ds:schemaRef ds:uri="f241f171-61dd-4a51-a3ec-63cd1a4380cb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63A148D-8856-412F-A37F-72E756BE91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F58B5-4629-4C5A-87EB-DD04AC461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41f171-61dd-4a51-a3ec-63cd1a4380cb"/>
    <ds:schemaRef ds:uri="26c6a5fe-b586-433d-b6fc-db10e4bc8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NTS-SCCM-2016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Bishop</dc:creator>
  <cp:keywords/>
  <dc:description/>
  <cp:lastModifiedBy>E Bishop</cp:lastModifiedBy>
  <cp:revision>2</cp:revision>
  <dcterms:created xsi:type="dcterms:W3CDTF">2020-03-13T08:47:00Z</dcterms:created>
  <dcterms:modified xsi:type="dcterms:W3CDTF">2020-03-13T14:39:00Z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0x010100736134AD7DA6E545B3A77432CEF93534</vt:lpwstr>
  </property>
</Properties>
</file>